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E7" w:rsidRPr="00391832" w:rsidRDefault="00EF61E7" w:rsidP="00EF61E7">
      <w:pPr>
        <w:keepNext/>
        <w:spacing w:after="240" w:line="240" w:lineRule="auto"/>
        <w:jc w:val="center"/>
        <w:outlineLvl w:val="0"/>
        <w:rPr>
          <w:rFonts w:ascii="Arial" w:eastAsia="Times New Roman" w:hAnsi="Arial" w:cs="Arial"/>
          <w:b/>
          <w:snapToGrid w:val="0"/>
          <w:color w:val="363194"/>
          <w:sz w:val="32"/>
          <w:szCs w:val="32"/>
          <w:lang w:eastAsia="ru-RU"/>
        </w:rPr>
      </w:pPr>
      <w:bookmarkStart w:id="0" w:name="_Toc63953503"/>
      <w:r w:rsidRPr="00391832">
        <w:rPr>
          <w:rFonts w:ascii="Arial" w:eastAsia="Times New Roman" w:hAnsi="Arial" w:cs="Arial"/>
          <w:b/>
          <w:snapToGrid w:val="0"/>
          <w:color w:val="363194"/>
          <w:sz w:val="32"/>
          <w:szCs w:val="32"/>
          <w:lang w:eastAsia="ru-RU"/>
        </w:rPr>
        <w:t>9. КУЛЬТУРА</w:t>
      </w:r>
      <w:bookmarkEnd w:id="0"/>
    </w:p>
    <w:p w:rsidR="00CE43EA" w:rsidRPr="00391832" w:rsidRDefault="00CE43EA" w:rsidP="006932B2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bookmarkStart w:id="1" w:name="_Toc515379564"/>
      <w:bookmarkStart w:id="2" w:name="_Toc63953504"/>
      <w:r w:rsidRPr="00391832">
        <w:rPr>
          <w:rFonts w:ascii="Arial" w:eastAsia="Times New Roman" w:hAnsi="Arial" w:cs="Arial"/>
          <w:lang w:eastAsia="ru-RU"/>
        </w:rPr>
        <w:t>Раздел представляет данные о библиотеках, театрах, музеях, выпуске печатной продукции, организациях культурно-досугового типа.</w:t>
      </w:r>
    </w:p>
    <w:p w:rsidR="00CE43EA" w:rsidRPr="00391832" w:rsidRDefault="00CE43EA" w:rsidP="006932B2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91832">
        <w:rPr>
          <w:rFonts w:ascii="Arial" w:eastAsia="Times New Roman" w:hAnsi="Arial" w:cs="Arial"/>
          <w:lang w:eastAsia="ru-RU"/>
        </w:rPr>
        <w:t xml:space="preserve">К числу </w:t>
      </w:r>
      <w:r w:rsidRPr="00391832">
        <w:rPr>
          <w:rFonts w:ascii="Arial" w:eastAsia="Times New Roman" w:hAnsi="Arial" w:cs="Arial"/>
          <w:b/>
          <w:lang w:eastAsia="ru-RU"/>
        </w:rPr>
        <w:t>общедоступных (публичных) библиотек</w:t>
      </w:r>
      <w:r w:rsidRPr="00391832">
        <w:rPr>
          <w:rFonts w:ascii="Arial" w:eastAsia="Times New Roman" w:hAnsi="Arial" w:cs="Arial"/>
          <w:lang w:eastAsia="ru-RU"/>
        </w:rPr>
        <w:t xml:space="preserve"> отнесены библиотеки, имеющие универсальные книжные фонды и удовлетворяющие массовые запросы населения </w:t>
      </w:r>
      <w:r w:rsidR="00BF43F6" w:rsidRPr="00391832">
        <w:rPr>
          <w:rFonts w:ascii="Arial" w:eastAsia="Times New Roman" w:hAnsi="Arial" w:cs="Arial"/>
          <w:lang w:eastAsia="ru-RU"/>
        </w:rPr>
        <w:br/>
      </w:r>
      <w:r w:rsidRPr="00391832">
        <w:rPr>
          <w:rFonts w:ascii="Arial" w:eastAsia="Times New Roman" w:hAnsi="Arial" w:cs="Arial"/>
          <w:lang w:eastAsia="ru-RU"/>
        </w:rPr>
        <w:t>на литературу.</w:t>
      </w:r>
    </w:p>
    <w:p w:rsidR="00CE43EA" w:rsidRPr="00391832" w:rsidRDefault="00CE43EA" w:rsidP="006932B2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91832">
        <w:rPr>
          <w:rFonts w:ascii="Arial" w:eastAsia="Times New Roman" w:hAnsi="Arial" w:cs="Arial"/>
          <w:lang w:eastAsia="ru-RU"/>
        </w:rPr>
        <w:t xml:space="preserve">К числу </w:t>
      </w:r>
      <w:r w:rsidRPr="00391832">
        <w:rPr>
          <w:rFonts w:ascii="Arial" w:eastAsia="Times New Roman" w:hAnsi="Arial" w:cs="Arial"/>
          <w:b/>
          <w:lang w:eastAsia="ru-RU"/>
        </w:rPr>
        <w:t>организаций культурно-досугового типа</w:t>
      </w:r>
      <w:r w:rsidRPr="00391832">
        <w:rPr>
          <w:rFonts w:ascii="Arial" w:eastAsia="Times New Roman" w:hAnsi="Arial" w:cs="Arial"/>
          <w:lang w:eastAsia="ru-RU"/>
        </w:rPr>
        <w:t xml:space="preserve"> отнесены клубы; центры культуры и досуга; дома и дворцы культуры; дома интеллигенции, книги, кино, эстетического воспитания детей, женщин, молодежи, пенсионеров; национальные культурные центры; центры традиционной культуры; дома ремесел и фольклора; автоклубы, </w:t>
      </w:r>
      <w:proofErr w:type="spellStart"/>
      <w:r w:rsidRPr="00391832">
        <w:rPr>
          <w:rFonts w:ascii="Arial" w:eastAsia="Times New Roman" w:hAnsi="Arial" w:cs="Arial"/>
          <w:lang w:eastAsia="ru-RU"/>
        </w:rPr>
        <w:t>агиткультбригады</w:t>
      </w:r>
      <w:proofErr w:type="spellEnd"/>
      <w:r w:rsidRPr="00391832">
        <w:rPr>
          <w:rFonts w:ascii="Arial" w:eastAsia="Times New Roman" w:hAnsi="Arial" w:cs="Arial"/>
          <w:lang w:eastAsia="ru-RU"/>
        </w:rPr>
        <w:t xml:space="preserve">, плавучие </w:t>
      </w:r>
      <w:proofErr w:type="spellStart"/>
      <w:r w:rsidRPr="00391832">
        <w:rPr>
          <w:rFonts w:ascii="Arial" w:eastAsia="Times New Roman" w:hAnsi="Arial" w:cs="Arial"/>
          <w:lang w:eastAsia="ru-RU"/>
        </w:rPr>
        <w:t>культбазы</w:t>
      </w:r>
      <w:proofErr w:type="spellEnd"/>
      <w:r w:rsidRPr="00391832">
        <w:rPr>
          <w:rFonts w:ascii="Arial" w:eastAsia="Times New Roman" w:hAnsi="Arial" w:cs="Arial"/>
          <w:lang w:eastAsia="ru-RU"/>
        </w:rPr>
        <w:t>; культурно-спортивные и социально-культурные комплексы и др.</w:t>
      </w:r>
    </w:p>
    <w:p w:rsidR="00CE43EA" w:rsidRPr="00391832" w:rsidRDefault="00CE43EA" w:rsidP="006932B2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91832">
        <w:rPr>
          <w:rFonts w:ascii="Arial" w:eastAsia="Times New Roman" w:hAnsi="Arial" w:cs="Arial"/>
          <w:lang w:eastAsia="ru-RU"/>
        </w:rPr>
        <w:t xml:space="preserve">В показатели по </w:t>
      </w:r>
      <w:r w:rsidRPr="00391832">
        <w:rPr>
          <w:rFonts w:ascii="Arial" w:eastAsia="Times New Roman" w:hAnsi="Arial" w:cs="Arial"/>
          <w:b/>
          <w:lang w:eastAsia="ru-RU"/>
        </w:rPr>
        <w:t>театрам</w:t>
      </w:r>
      <w:r w:rsidRPr="00391832">
        <w:rPr>
          <w:rFonts w:ascii="Arial" w:eastAsia="Times New Roman" w:hAnsi="Arial" w:cs="Arial"/>
          <w:lang w:eastAsia="ru-RU"/>
        </w:rPr>
        <w:t xml:space="preserve"> не включены данные по народным, любительским коллективам.</w:t>
      </w:r>
    </w:p>
    <w:p w:rsidR="00CE43EA" w:rsidRPr="00391832" w:rsidRDefault="00CE43EA" w:rsidP="006932B2">
      <w:pPr>
        <w:spacing w:after="0" w:line="259" w:lineRule="auto"/>
        <w:ind w:firstLine="567"/>
        <w:jc w:val="both"/>
        <w:rPr>
          <w:rFonts w:ascii="Arial" w:eastAsia="Times New Roman" w:hAnsi="Arial" w:cs="Arial"/>
          <w:spacing w:val="-2"/>
          <w:lang w:eastAsia="ru-RU"/>
        </w:rPr>
      </w:pPr>
      <w:r w:rsidRPr="00391832">
        <w:rPr>
          <w:rFonts w:ascii="Arial" w:eastAsia="Times New Roman" w:hAnsi="Arial" w:cs="Arial"/>
          <w:b/>
          <w:spacing w:val="-2"/>
          <w:lang w:eastAsia="ru-RU"/>
        </w:rPr>
        <w:t>Разовый тираж</w:t>
      </w:r>
      <w:r w:rsidRPr="00391832">
        <w:rPr>
          <w:rFonts w:ascii="Arial" w:eastAsia="Times New Roman" w:hAnsi="Arial" w:cs="Arial"/>
          <w:spacing w:val="-2"/>
          <w:lang w:eastAsia="ru-RU"/>
        </w:rPr>
        <w:t xml:space="preserve"> – число экземпляров одного номера периодического издания.</w:t>
      </w:r>
    </w:p>
    <w:p w:rsidR="00CE43EA" w:rsidRDefault="00CE43EA" w:rsidP="006932B2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91832">
        <w:rPr>
          <w:rFonts w:ascii="Arial" w:eastAsia="Times New Roman" w:hAnsi="Arial" w:cs="Arial"/>
          <w:b/>
          <w:lang w:eastAsia="ru-RU"/>
        </w:rPr>
        <w:t>Охват населения телевизионным и радиовещанием</w:t>
      </w:r>
      <w:r w:rsidRPr="00391832">
        <w:rPr>
          <w:rFonts w:ascii="Arial" w:eastAsia="Times New Roman" w:hAnsi="Arial" w:cs="Arial"/>
          <w:lang w:eastAsia="ru-RU"/>
        </w:rPr>
        <w:t xml:space="preserve"> исчисляется </w:t>
      </w:r>
      <w:r w:rsidR="00BF43F6" w:rsidRPr="00391832">
        <w:rPr>
          <w:rFonts w:ascii="Arial" w:eastAsia="Times New Roman" w:hAnsi="Arial" w:cs="Arial"/>
          <w:lang w:eastAsia="ru-RU"/>
        </w:rPr>
        <w:br/>
      </w:r>
      <w:r w:rsidRPr="00391832">
        <w:rPr>
          <w:rFonts w:ascii="Arial" w:eastAsia="Times New Roman" w:hAnsi="Arial" w:cs="Arial"/>
          <w:lang w:eastAsia="ru-RU"/>
        </w:rPr>
        <w:t xml:space="preserve">как отношение числа жителей, имеющих возможность принимать телевизионные </w:t>
      </w:r>
      <w:r w:rsidR="00BF43F6" w:rsidRPr="00391832">
        <w:rPr>
          <w:rFonts w:ascii="Arial" w:eastAsia="Times New Roman" w:hAnsi="Arial" w:cs="Arial"/>
          <w:lang w:eastAsia="ru-RU"/>
        </w:rPr>
        <w:br/>
      </w:r>
      <w:r w:rsidRPr="00391832">
        <w:rPr>
          <w:rFonts w:ascii="Arial" w:eastAsia="Times New Roman" w:hAnsi="Arial" w:cs="Arial"/>
          <w:lang w:eastAsia="ru-RU"/>
        </w:rPr>
        <w:t>и радиопрограммы, к общей численности населения.</w:t>
      </w:r>
    </w:p>
    <w:p w:rsidR="000A200D" w:rsidRDefault="000A200D" w:rsidP="000A200D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  <w:r>
        <w:rPr>
          <w:rFonts w:ascii="Arial" w:eastAsia="Times New Roman" w:hAnsi="Arial" w:cs="Arial"/>
          <w:snapToGrid w:val="0"/>
          <w:color w:val="000000"/>
        </w:rPr>
        <w:t>Относительные показатели за 2019-2022 гг. рассчитаны по численности населения, пересчитанной с учетом итогов ВПН-2020.</w:t>
      </w:r>
    </w:p>
    <w:p w:rsidR="00EF61E7" w:rsidRPr="00391832" w:rsidRDefault="00EF61E7" w:rsidP="00B07A32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0"/>
          <w:szCs w:val="20"/>
          <w:lang w:eastAsia="ru-RU"/>
        </w:rPr>
      </w:pPr>
    </w:p>
    <w:p w:rsidR="00EF61E7" w:rsidRPr="00391832" w:rsidRDefault="00EF61E7" w:rsidP="00B07A32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9.1. Общедоступные библиотеки</w:t>
      </w:r>
      <w:proofErr w:type="gramStart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proofErr w:type="gramEnd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  <w:bookmarkEnd w:id="1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br/>
      </w:r>
      <w:r w:rsidRPr="00391832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  <w:bookmarkEnd w:id="2"/>
    </w:p>
    <w:p w:rsidR="00EF61E7" w:rsidRPr="00391832" w:rsidRDefault="00EF61E7" w:rsidP="00B07A32">
      <w:pPr>
        <w:spacing w:after="0" w:line="259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1"/>
        <w:tblW w:w="4998" w:type="pct"/>
        <w:tblLook w:val="0020" w:firstRow="1" w:lastRow="0" w:firstColumn="0" w:lastColumn="0" w:noHBand="0" w:noVBand="0"/>
      </w:tblPr>
      <w:tblGrid>
        <w:gridCol w:w="4334"/>
        <w:gridCol w:w="1379"/>
        <w:gridCol w:w="1379"/>
        <w:gridCol w:w="1379"/>
        <w:gridCol w:w="1379"/>
      </w:tblGrid>
      <w:tr w:rsidR="00261742" w:rsidRPr="00391832" w:rsidTr="002617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200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библиотек – всего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00" w:type="pct"/>
          </w:tcPr>
          <w:p w:rsidR="00261742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pct"/>
          </w:tcPr>
          <w:p w:rsidR="00261742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00" w:type="pct"/>
          </w:tcPr>
          <w:p w:rsidR="00261742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Библиотечный фонд, тыс. экземпляров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3184,7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3152,4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3123,9</w:t>
            </w:r>
          </w:p>
        </w:tc>
        <w:tc>
          <w:tcPr>
            <w:tcW w:w="700" w:type="pct"/>
          </w:tcPr>
          <w:p w:rsidR="00261742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3076,8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1758,4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1745,3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1734,4</w:t>
            </w:r>
          </w:p>
        </w:tc>
        <w:tc>
          <w:tcPr>
            <w:tcW w:w="700" w:type="pct"/>
          </w:tcPr>
          <w:p w:rsidR="00261742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1698,3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"/>
        </w:trPr>
        <w:tc>
          <w:tcPr>
            <w:tcW w:w="2200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1426,3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1407,1</w:t>
            </w:r>
          </w:p>
        </w:tc>
        <w:tc>
          <w:tcPr>
            <w:tcW w:w="700" w:type="pct"/>
          </w:tcPr>
          <w:p w:rsidR="00261742" w:rsidRPr="00391832" w:rsidRDefault="00261742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1389,5</w:t>
            </w:r>
          </w:p>
        </w:tc>
        <w:tc>
          <w:tcPr>
            <w:tcW w:w="700" w:type="pct"/>
          </w:tcPr>
          <w:p w:rsidR="00261742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1378,5</w:t>
            </w:r>
          </w:p>
        </w:tc>
      </w:tr>
      <w:tr w:rsidR="000B4B23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2200" w:type="pct"/>
          </w:tcPr>
          <w:p w:rsidR="000B4B23" w:rsidRPr="00391832" w:rsidRDefault="000B4B23" w:rsidP="00B07A32">
            <w:pPr>
              <w:tabs>
                <w:tab w:val="left" w:pos="0"/>
              </w:tabs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экземпляров библиотечного фонда </w:t>
            </w:r>
            <w:r w:rsidR="00BF43F6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среднем на 1000 человек населения, экземпляров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  <w:r w:rsidR="00687C5D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687C5D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color w:val="auto"/>
                <w:sz w:val="20"/>
                <w:szCs w:val="20"/>
              </w:rPr>
            </w:pPr>
            <w:r w:rsidRPr="00391832">
              <w:rPr>
                <w:rFonts w:ascii="Arial" w:eastAsiaTheme="minorEastAsia" w:hAnsi="Arial" w:cs="Arial"/>
                <w:color w:val="auto"/>
                <w:sz w:val="20"/>
                <w:szCs w:val="20"/>
              </w:rPr>
              <w:t>5</w:t>
            </w:r>
            <w:r w:rsidR="00687C5D" w:rsidRPr="00391832">
              <w:rPr>
                <w:rFonts w:ascii="Arial" w:eastAsiaTheme="minorEastAsia" w:hAnsi="Arial" w:cs="Arial"/>
                <w:color w:val="auto"/>
                <w:sz w:val="20"/>
                <w:szCs w:val="20"/>
              </w:rPr>
              <w:t>861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391832">
              <w:rPr>
                <w:rFonts w:ascii="Arial" w:eastAsiaTheme="minorEastAsia" w:hAnsi="Arial" w:cs="Arial"/>
                <w:sz w:val="20"/>
                <w:szCs w:val="20"/>
              </w:rPr>
              <w:t>5803</w:t>
            </w:r>
          </w:p>
        </w:tc>
      </w:tr>
      <w:tr w:rsidR="000B4B23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"/>
        </w:trPr>
        <w:tc>
          <w:tcPr>
            <w:tcW w:w="2200" w:type="pct"/>
          </w:tcPr>
          <w:p w:rsidR="000B4B23" w:rsidRPr="00391832" w:rsidRDefault="000B4B23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0B4B23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00" w:type="pct"/>
          </w:tcPr>
          <w:p w:rsidR="000B4B23" w:rsidRPr="00391832" w:rsidRDefault="000B4B23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  <w:r w:rsidR="00687C5D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687C5D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color w:val="auto"/>
                <w:sz w:val="20"/>
                <w:szCs w:val="20"/>
              </w:rPr>
            </w:pPr>
            <w:r w:rsidRPr="00391832">
              <w:rPr>
                <w:rFonts w:ascii="Arial" w:eastAsiaTheme="minorEastAsia" w:hAnsi="Arial" w:cs="Arial"/>
                <w:color w:val="auto"/>
                <w:sz w:val="20"/>
                <w:szCs w:val="20"/>
              </w:rPr>
              <w:t>4</w:t>
            </w:r>
            <w:r w:rsidR="00687C5D" w:rsidRPr="00391832">
              <w:rPr>
                <w:rFonts w:ascii="Arial" w:eastAsiaTheme="minorEastAsia" w:hAnsi="Arial" w:cs="Arial"/>
                <w:color w:val="auto"/>
                <w:sz w:val="20"/>
                <w:szCs w:val="20"/>
              </w:rPr>
              <w:t>752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391832">
              <w:rPr>
                <w:rFonts w:ascii="Arial" w:eastAsiaTheme="minorEastAsia" w:hAnsi="Arial" w:cs="Arial"/>
                <w:sz w:val="20"/>
                <w:szCs w:val="20"/>
              </w:rPr>
              <w:t>4665</w:t>
            </w:r>
          </w:p>
        </w:tc>
      </w:tr>
      <w:tr w:rsidR="000B4B23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00" w:type="pct"/>
          </w:tcPr>
          <w:p w:rsidR="000B4B23" w:rsidRPr="00391832" w:rsidRDefault="000B4B23" w:rsidP="00B07A32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687C5D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687C5D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color w:val="auto"/>
                <w:sz w:val="20"/>
                <w:szCs w:val="20"/>
              </w:rPr>
            </w:pPr>
            <w:r w:rsidRPr="00391832">
              <w:rPr>
                <w:rFonts w:ascii="Arial" w:eastAsiaTheme="minorEastAsia" w:hAnsi="Arial" w:cs="Arial"/>
                <w:color w:val="auto"/>
                <w:sz w:val="20"/>
                <w:szCs w:val="20"/>
              </w:rPr>
              <w:t>8</w:t>
            </w:r>
            <w:r w:rsidR="00687C5D" w:rsidRPr="00391832">
              <w:rPr>
                <w:rFonts w:ascii="Arial" w:eastAsiaTheme="minorEastAsia" w:hAnsi="Arial" w:cs="Arial"/>
                <w:color w:val="auto"/>
                <w:sz w:val="20"/>
                <w:szCs w:val="20"/>
              </w:rPr>
              <w:t>272</w:t>
            </w:r>
          </w:p>
        </w:tc>
        <w:tc>
          <w:tcPr>
            <w:tcW w:w="700" w:type="pct"/>
          </w:tcPr>
          <w:p w:rsidR="000B4B23" w:rsidRPr="00391832" w:rsidRDefault="000B4B23" w:rsidP="00B07A32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391832">
              <w:rPr>
                <w:rFonts w:ascii="Arial" w:eastAsiaTheme="minorEastAsia" w:hAnsi="Arial" w:cs="Arial"/>
                <w:sz w:val="20"/>
                <w:szCs w:val="20"/>
              </w:rPr>
              <w:t>8295</w:t>
            </w:r>
          </w:p>
        </w:tc>
      </w:tr>
    </w:tbl>
    <w:p w:rsidR="00FB5A91" w:rsidRPr="00391832" w:rsidRDefault="00192075" w:rsidP="000A200D">
      <w:pPr>
        <w:spacing w:before="40" w:after="0" w:line="240" w:lineRule="auto"/>
        <w:ind w:left="-113" w:right="-113"/>
        <w:jc w:val="both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1) </w:t>
      </w:r>
      <w:r w:rsidR="0045043B">
        <w:rPr>
          <w:rFonts w:ascii="Arial" w:eastAsia="Times New Roman" w:hAnsi="Arial" w:cs="Arial"/>
          <w:sz w:val="16"/>
          <w:szCs w:val="16"/>
          <w:lang w:eastAsia="ru-RU"/>
        </w:rPr>
        <w:t>Здесь и в табл. 9.2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– по</w:t>
      </w:r>
      <w:r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данным Минкульт</w:t>
      </w:r>
      <w:r>
        <w:rPr>
          <w:rFonts w:ascii="Arial" w:eastAsia="Times New Roman" w:hAnsi="Arial" w:cs="Arial"/>
          <w:sz w:val="16"/>
          <w:szCs w:val="16"/>
          <w:lang w:eastAsia="ru-RU"/>
        </w:rPr>
        <w:t>уры</w:t>
      </w:r>
      <w:r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Росси</w:t>
      </w:r>
      <w:r>
        <w:rPr>
          <w:rFonts w:ascii="Arial" w:eastAsia="Times New Roman" w:hAnsi="Arial" w:cs="Arial"/>
          <w:sz w:val="16"/>
          <w:szCs w:val="16"/>
          <w:lang w:eastAsia="ru-RU"/>
        </w:rPr>
        <w:t>и</w:t>
      </w:r>
      <w:r w:rsidRPr="00307ED2">
        <w:rPr>
          <w:rFonts w:ascii="Arial" w:eastAsia="Times New Roman" w:hAnsi="Arial" w:cs="Arial"/>
          <w:sz w:val="16"/>
          <w:szCs w:val="16"/>
          <w:lang w:eastAsia="ru-RU"/>
        </w:rPr>
        <w:t xml:space="preserve"> (включая организации, не относящиеся к сфере ведения Мин</w:t>
      </w:r>
      <w:r>
        <w:rPr>
          <w:rFonts w:ascii="Arial" w:eastAsia="Times New Roman" w:hAnsi="Arial" w:cs="Arial"/>
          <w:sz w:val="16"/>
          <w:szCs w:val="16"/>
          <w:lang w:eastAsia="ru-RU"/>
        </w:rPr>
        <w:t>культуры России</w:t>
      </w:r>
      <w:r w:rsidRPr="00307ED2">
        <w:rPr>
          <w:rFonts w:ascii="Arial" w:eastAsia="Times New Roman" w:hAnsi="Arial" w:cs="Arial"/>
          <w:sz w:val="16"/>
          <w:szCs w:val="16"/>
          <w:lang w:eastAsia="ru-RU"/>
        </w:rPr>
        <w:t>).</w:t>
      </w:r>
    </w:p>
    <w:p w:rsidR="000A200D" w:rsidRDefault="000A200D" w:rsidP="000A200D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3" w:name="_Toc515379565"/>
      <w:bookmarkStart w:id="4" w:name="_Toc63953505"/>
    </w:p>
    <w:p w:rsidR="00EF61E7" w:rsidRPr="00391832" w:rsidRDefault="00EF61E7" w:rsidP="000A200D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9.2. Театры, музеи, организации культурно-досугового типа</w:t>
      </w:r>
      <w:bookmarkEnd w:id="3"/>
      <w:bookmarkEnd w:id="4"/>
    </w:p>
    <w:p w:rsidR="00EF61E7" w:rsidRPr="00391832" w:rsidRDefault="00EF61E7" w:rsidP="00B07A32">
      <w:pPr>
        <w:spacing w:after="0" w:line="259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1"/>
        <w:tblW w:w="5000" w:type="pct"/>
        <w:tblLook w:val="0020" w:firstRow="1" w:lastRow="0" w:firstColumn="0" w:lastColumn="0" w:noHBand="0" w:noVBand="0"/>
      </w:tblPr>
      <w:tblGrid>
        <w:gridCol w:w="4422"/>
        <w:gridCol w:w="81"/>
        <w:gridCol w:w="1277"/>
        <w:gridCol w:w="1358"/>
        <w:gridCol w:w="1358"/>
        <w:gridCol w:w="1358"/>
      </w:tblGrid>
      <w:tr w:rsidR="00261742" w:rsidRPr="00391832" w:rsidTr="002617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244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профессиональных театров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261742" w:rsidRPr="00391832" w:rsidTr="00BF43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85" w:type="pct"/>
            <w:gridSpan w:val="2"/>
          </w:tcPr>
          <w:p w:rsidR="00261742" w:rsidRPr="00391832" w:rsidRDefault="00261742" w:rsidP="00BF43F6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зрителей театров,</w:t>
            </w:r>
            <w:r w:rsidR="00BF43F6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648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134,5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108,5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111,7</w:t>
            </w: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музеев (включая филиалы) 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посещений музеев, тыс.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307,0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320,9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hanging="14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91832">
              <w:rPr>
                <w:rFonts w:ascii="Arial" w:hAnsi="Arial" w:cs="Arial"/>
                <w:color w:val="auto"/>
                <w:sz w:val="20"/>
                <w:szCs w:val="20"/>
              </w:rPr>
              <w:t>360,0</w:t>
            </w: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организаций культурно-досугового типа – всего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217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742" w:rsidRPr="00391832" w:rsidTr="002617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городской местности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261742" w:rsidRPr="00391832" w:rsidTr="002617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44" w:type="pct"/>
          </w:tcPr>
          <w:p w:rsidR="00261742" w:rsidRPr="00391832" w:rsidRDefault="00261742" w:rsidP="00B07A32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сельской местности</w:t>
            </w:r>
          </w:p>
        </w:tc>
        <w:tc>
          <w:tcPr>
            <w:tcW w:w="689" w:type="pct"/>
            <w:gridSpan w:val="2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689" w:type="pct"/>
          </w:tcPr>
          <w:p w:rsidR="00261742" w:rsidRPr="00391832" w:rsidRDefault="00261742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192</w:t>
            </w:r>
          </w:p>
        </w:tc>
        <w:tc>
          <w:tcPr>
            <w:tcW w:w="689" w:type="pct"/>
          </w:tcPr>
          <w:p w:rsidR="00261742" w:rsidRPr="00391832" w:rsidRDefault="000B4B23" w:rsidP="00B07A32">
            <w:pPr>
              <w:spacing w:line="259" w:lineRule="auto"/>
              <w:ind w:hanging="142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194</w:t>
            </w:r>
          </w:p>
        </w:tc>
      </w:tr>
    </w:tbl>
    <w:p w:rsidR="00EF61E7" w:rsidRPr="00391832" w:rsidRDefault="00EF61E7" w:rsidP="00B07A32">
      <w:pPr>
        <w:keepNext/>
        <w:widowControl w:val="0"/>
        <w:spacing w:before="120"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5" w:name="_Toc515379566"/>
      <w:bookmarkStart w:id="6" w:name="_Toc63953506"/>
      <w:bookmarkStart w:id="7" w:name="_GoBack"/>
      <w:bookmarkEnd w:id="7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9.3. Выпуск книг и брошюр, журналов и газет</w:t>
      </w:r>
      <w:proofErr w:type="gramStart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bookmarkEnd w:id="5"/>
      <w:bookmarkEnd w:id="6"/>
      <w:proofErr w:type="gramEnd"/>
      <w:r w:rsidR="004E6BA5"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</w:p>
    <w:p w:rsidR="00EF61E7" w:rsidRPr="00391832" w:rsidRDefault="00EF61E7" w:rsidP="00B07A32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tbl>
      <w:tblPr>
        <w:tblStyle w:val="11"/>
        <w:tblW w:w="5000" w:type="pct"/>
        <w:tblLook w:val="0020" w:firstRow="1" w:lastRow="0" w:firstColumn="0" w:lastColumn="0" w:noHBand="0" w:noVBand="0"/>
      </w:tblPr>
      <w:tblGrid>
        <w:gridCol w:w="5014"/>
        <w:gridCol w:w="1210"/>
        <w:gridCol w:w="1210"/>
        <w:gridCol w:w="1210"/>
        <w:gridCol w:w="1210"/>
      </w:tblGrid>
      <w:tr w:rsidR="00261742" w:rsidRPr="00391832" w:rsidTr="00526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544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widowControl w:val="0"/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261742" w:rsidRPr="00391832" w:rsidTr="005C4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5"/>
          </w:tcPr>
          <w:p w:rsidR="00261742" w:rsidRPr="00391832" w:rsidRDefault="00261742" w:rsidP="00B07A32">
            <w:pPr>
              <w:spacing w:line="259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Книги и </w:t>
            </w:r>
            <w:proofErr w:type="spellStart"/>
            <w:r w:rsidRPr="0039183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</w:t>
            </w:r>
            <w:proofErr w:type="gramStart"/>
            <w:r w:rsidRPr="0039183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p</w:t>
            </w:r>
            <w:proofErr w:type="gramEnd"/>
            <w:r w:rsidRPr="0039183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ошюpы</w:t>
            </w:r>
            <w:proofErr w:type="spellEnd"/>
          </w:p>
        </w:tc>
      </w:tr>
      <w:tr w:rsidR="00261742" w:rsidRPr="00391832" w:rsidTr="00526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книг и </w:t>
            </w:r>
            <w:proofErr w:type="spellStart"/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Start"/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</w:t>
            </w:r>
            <w:proofErr w:type="gramEnd"/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ошюp</w:t>
            </w:r>
            <w:proofErr w:type="spellEnd"/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(печатных ед.) – всего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</w:tr>
      <w:tr w:rsidR="00261742" w:rsidRPr="00391832" w:rsidTr="00526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45043B" w:rsidP="00B07A32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Годовой т</w:t>
            </w:r>
            <w:r w:rsidR="00261742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ираж – всего, тыс.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24,4</w:t>
            </w:r>
          </w:p>
        </w:tc>
      </w:tr>
      <w:tr w:rsidR="00261742" w:rsidRPr="00391832" w:rsidTr="00526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45043B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книг на 1000 человек населения,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</w:tr>
      <w:tr w:rsidR="00261742" w:rsidRPr="00391832" w:rsidTr="005C4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00" w:type="pct"/>
            <w:gridSpan w:val="5"/>
          </w:tcPr>
          <w:p w:rsidR="00261742" w:rsidRPr="00391832" w:rsidRDefault="00261742" w:rsidP="00B07A32">
            <w:pPr>
              <w:spacing w:line="259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Журналы и другие</w:t>
            </w:r>
            <w:r w:rsidRPr="00391832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eastAsia="ru-RU"/>
              </w:rPr>
              <w:t xml:space="preserve"> периодические издания</w:t>
            </w:r>
            <w:r w:rsidRPr="00391832">
              <w:rPr>
                <w:rFonts w:ascii="Arial" w:eastAsia="Times New Roman" w:hAnsi="Arial" w:cs="Arial"/>
                <w:spacing w:val="-8"/>
                <w:sz w:val="20"/>
                <w:szCs w:val="20"/>
                <w:lang w:eastAsia="ru-RU"/>
              </w:rPr>
              <w:t xml:space="preserve"> </w:t>
            </w:r>
            <w:r w:rsidRPr="00391832">
              <w:rPr>
                <w:rFonts w:ascii="Arial" w:eastAsia="Times New Roman" w:hAnsi="Arial" w:cs="Arial"/>
                <w:spacing w:val="-8"/>
                <w:sz w:val="20"/>
                <w:szCs w:val="20"/>
                <w:lang w:eastAsia="ru-RU"/>
              </w:rPr>
              <w:br/>
            </w: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(включая сборники и бюллетени, выходящие периодически</w:t>
            </w:r>
            <w:r w:rsidRPr="00391832">
              <w:rPr>
                <w:rFonts w:ascii="Arial" w:eastAsia="Times New Roman" w:hAnsi="Arial" w:cs="Arial"/>
                <w:spacing w:val="-10"/>
                <w:sz w:val="20"/>
                <w:szCs w:val="20"/>
                <w:lang w:eastAsia="ru-RU"/>
              </w:rPr>
              <w:t>)</w:t>
            </w:r>
          </w:p>
        </w:tc>
      </w:tr>
      <w:tr w:rsidR="00261742" w:rsidRPr="00391832" w:rsidTr="00526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журналов и других периодических </w:t>
            </w:r>
            <w:r w:rsidR="004504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изданий – всего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261742" w:rsidRPr="00391832" w:rsidTr="00526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Годовой тираж – всего, тыс.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212,7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214,9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102,9</w:t>
            </w:r>
          </w:p>
        </w:tc>
      </w:tr>
      <w:tr w:rsidR="00261742" w:rsidRPr="00391832" w:rsidTr="00526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 xml:space="preserve">Издано журналов на 1000 человек </w:t>
            </w:r>
            <w:r w:rsidRPr="00391832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br/>
              <w:t>населения,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  <w:r w:rsidR="009F0355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  <w:r w:rsidR="009F0355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  <w:r w:rsidR="009F0355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</w:tr>
      <w:tr w:rsidR="00261742" w:rsidRPr="00391832" w:rsidTr="005C4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"/>
        </w:trPr>
        <w:tc>
          <w:tcPr>
            <w:tcW w:w="5000" w:type="pct"/>
            <w:gridSpan w:val="5"/>
          </w:tcPr>
          <w:p w:rsidR="00261742" w:rsidRPr="00391832" w:rsidRDefault="00261742" w:rsidP="00B07A32">
            <w:pPr>
              <w:spacing w:line="259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Газеты</w:t>
            </w:r>
          </w:p>
        </w:tc>
      </w:tr>
      <w:tr w:rsidR="00261742" w:rsidRPr="00391832" w:rsidTr="00526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газет (изданий) – всего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</w:tr>
      <w:tr w:rsidR="00261742" w:rsidRPr="00391832" w:rsidTr="00526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Разовый тираж – всего, тыс.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340,2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304,4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332,9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332,6</w:t>
            </w:r>
          </w:p>
        </w:tc>
      </w:tr>
      <w:tr w:rsidR="00261742" w:rsidRPr="00391832" w:rsidTr="00526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Годовой тираж – всего, тыс.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9175,1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9651,3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8750,6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9140,0</w:t>
            </w:r>
          </w:p>
        </w:tc>
      </w:tr>
      <w:tr w:rsidR="00261742" w:rsidRPr="00391832" w:rsidTr="00526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4" w:type="pct"/>
          </w:tcPr>
          <w:p w:rsidR="00261742" w:rsidRPr="00391832" w:rsidRDefault="00261742" w:rsidP="00B07A32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газет на 1000 человек населения  (разовый тираж), экземпляров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  <w:r w:rsidR="009F0355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9F0355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14" w:type="pct"/>
          </w:tcPr>
          <w:p w:rsidR="00261742" w:rsidRPr="00391832" w:rsidRDefault="00261742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  <w:r w:rsidR="009F0355"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4" w:type="pct"/>
          </w:tcPr>
          <w:p w:rsidR="00261742" w:rsidRPr="00391832" w:rsidRDefault="000B4B23" w:rsidP="00B07A32">
            <w:pPr>
              <w:spacing w:line="259" w:lineRule="auto"/>
              <w:ind w:left="142" w:hanging="14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18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626</w:t>
            </w:r>
          </w:p>
        </w:tc>
      </w:tr>
    </w:tbl>
    <w:p w:rsidR="00EF61E7" w:rsidRPr="00391832" w:rsidRDefault="00EF61E7" w:rsidP="00B07A32">
      <w:pPr>
        <w:spacing w:before="40" w:after="0" w:line="259" w:lineRule="auto"/>
        <w:ind w:left="-113" w:right="-113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391832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4E6BA5" w:rsidRPr="00391832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Pr="00391832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Pr="00391832">
        <w:rPr>
          <w:rFonts w:ascii="Arial" w:eastAsia="Times New Roman" w:hAnsi="Arial" w:cs="Arial"/>
          <w:sz w:val="16"/>
          <w:szCs w:val="16"/>
          <w:lang w:eastAsia="ru-RU"/>
        </w:rPr>
        <w:t xml:space="preserve">По данным </w:t>
      </w:r>
      <w:r w:rsidRPr="00391832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филиала «Российская книжная палата» ФГУП ИТАР-ТАСС.</w:t>
      </w:r>
    </w:p>
    <w:p w:rsidR="00EF61E7" w:rsidRPr="00391832" w:rsidRDefault="00EF61E7" w:rsidP="00B07A32">
      <w:pPr>
        <w:spacing w:after="0" w:line="259" w:lineRule="auto"/>
        <w:rPr>
          <w:rFonts w:ascii="Arial" w:eastAsia="Times New Roman" w:hAnsi="Arial" w:cs="Arial"/>
          <w:i/>
          <w:sz w:val="28"/>
          <w:szCs w:val="24"/>
          <w:lang w:eastAsia="ru-RU"/>
        </w:rPr>
      </w:pPr>
    </w:p>
    <w:p w:rsidR="00EF61E7" w:rsidRPr="00391832" w:rsidRDefault="00EF61E7" w:rsidP="00B07A32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8" w:name="_Toc515379567"/>
      <w:bookmarkStart w:id="9" w:name="_Toc63953507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9.4. Охват населения телевизионным и радиовещанием</w:t>
      </w:r>
      <w:proofErr w:type="gramStart"/>
      <w:r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bookmarkEnd w:id="8"/>
      <w:bookmarkEnd w:id="9"/>
      <w:proofErr w:type="gramEnd"/>
      <w:r w:rsidR="004E6BA5" w:rsidRPr="00391832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</w:p>
    <w:p w:rsidR="00EF61E7" w:rsidRPr="00391832" w:rsidRDefault="00EF61E7" w:rsidP="00B07A32">
      <w:pPr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391832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(на конец года; в</w:t>
      </w:r>
      <w:r w:rsidR="00E50B3A" w:rsidRPr="00391832">
        <w:rPr>
          <w:rFonts w:ascii="Arial" w:eastAsia="Times New Roman" w:hAnsi="Arial" w:cs="Arial"/>
          <w:color w:val="363194"/>
          <w:sz w:val="24"/>
          <w:szCs w:val="24"/>
          <w:lang w:eastAsia="ru-RU"/>
        </w:rPr>
        <w:t xml:space="preserve"> процентах от общей численности </w:t>
      </w:r>
      <w:r w:rsidRPr="00391832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населения)</w:t>
      </w:r>
    </w:p>
    <w:p w:rsidR="00E50B3A" w:rsidRPr="00391832" w:rsidRDefault="00E50B3A" w:rsidP="00B07A32">
      <w:pPr>
        <w:spacing w:after="0" w:line="259" w:lineRule="auto"/>
        <w:jc w:val="center"/>
        <w:rPr>
          <w:rFonts w:ascii="Arial" w:eastAsia="Times New Roman" w:hAnsi="Arial" w:cs="Arial"/>
          <w:color w:val="0039AC"/>
          <w:sz w:val="24"/>
          <w:szCs w:val="24"/>
          <w:lang w:eastAsia="ru-RU"/>
        </w:rPr>
      </w:pPr>
    </w:p>
    <w:tbl>
      <w:tblPr>
        <w:tblStyle w:val="-5"/>
        <w:tblW w:w="5000" w:type="pct"/>
        <w:tblLook w:val="0020" w:firstRow="1" w:lastRow="0" w:firstColumn="0" w:lastColumn="0" w:noHBand="0" w:noVBand="0"/>
      </w:tblPr>
      <w:tblGrid>
        <w:gridCol w:w="6177"/>
        <w:gridCol w:w="921"/>
        <w:gridCol w:w="920"/>
        <w:gridCol w:w="920"/>
        <w:gridCol w:w="916"/>
      </w:tblGrid>
      <w:tr w:rsidR="00261742" w:rsidRPr="00391832" w:rsidTr="00A83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3134" w:type="pct"/>
          </w:tcPr>
          <w:p w:rsidR="00261742" w:rsidRPr="00391832" w:rsidRDefault="00261742" w:rsidP="00007C6F">
            <w:pPr>
              <w:keepNext/>
              <w:keepLines/>
              <w:spacing w:line="259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261742" w:rsidRPr="00391832" w:rsidRDefault="00261742" w:rsidP="00B07A32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467" w:type="pct"/>
          </w:tcPr>
          <w:p w:rsidR="00261742" w:rsidRPr="00391832" w:rsidRDefault="00261742" w:rsidP="00B07A32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467" w:type="pct"/>
          </w:tcPr>
          <w:p w:rsidR="00261742" w:rsidRPr="00391832" w:rsidRDefault="00261742" w:rsidP="00B07A32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465" w:type="pct"/>
          </w:tcPr>
          <w:p w:rsidR="00261742" w:rsidRPr="00391832" w:rsidRDefault="00261742" w:rsidP="00B07A32">
            <w:pPr>
              <w:keepNext/>
              <w:keepLines/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A83C8A" w:rsidRPr="00391832" w:rsidTr="00A83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134" w:type="pct"/>
          </w:tcPr>
          <w:p w:rsidR="00A83C8A" w:rsidRPr="00391832" w:rsidRDefault="00A83C8A" w:rsidP="00B07A32">
            <w:pPr>
              <w:spacing w:line="259" w:lineRule="auto"/>
              <w:ind w:left="142" w:hanging="142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Имеют возможность принимать одну телевизионную программу</w:t>
            </w:r>
            <w:r w:rsidRPr="003918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91832">
              <w:rPr>
                <w:rFonts w:ascii="Arial" w:hAnsi="Arial" w:cs="Arial"/>
                <w:sz w:val="20"/>
                <w:szCs w:val="20"/>
              </w:rPr>
              <w:t>цифрового эфирного телевещания</w:t>
            </w:r>
          </w:p>
        </w:tc>
        <w:tc>
          <w:tcPr>
            <w:tcW w:w="467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98,1</w:t>
            </w:r>
          </w:p>
        </w:tc>
        <w:tc>
          <w:tcPr>
            <w:tcW w:w="467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98,0</w:t>
            </w:r>
          </w:p>
        </w:tc>
        <w:tc>
          <w:tcPr>
            <w:tcW w:w="467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98,0</w:t>
            </w:r>
          </w:p>
        </w:tc>
        <w:tc>
          <w:tcPr>
            <w:tcW w:w="465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3C8A">
              <w:rPr>
                <w:rFonts w:ascii="Arial" w:hAnsi="Arial" w:cs="Arial"/>
                <w:sz w:val="20"/>
                <w:szCs w:val="20"/>
              </w:rPr>
              <w:t>99,0</w:t>
            </w:r>
          </w:p>
        </w:tc>
      </w:tr>
      <w:tr w:rsidR="00A83C8A" w:rsidRPr="00391832" w:rsidTr="00A83C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134" w:type="pct"/>
          </w:tcPr>
          <w:p w:rsidR="00A83C8A" w:rsidRPr="00391832" w:rsidRDefault="00A83C8A" w:rsidP="00B07A32">
            <w:pPr>
              <w:spacing w:line="259" w:lineRule="auto"/>
              <w:ind w:left="142" w:hanging="142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 xml:space="preserve">Имеют возможность принимать радиопрограммы: </w:t>
            </w:r>
          </w:p>
        </w:tc>
        <w:tc>
          <w:tcPr>
            <w:tcW w:w="467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7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7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5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C8A" w:rsidRPr="00391832" w:rsidTr="00A83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134" w:type="pct"/>
          </w:tcPr>
          <w:p w:rsidR="00A83C8A" w:rsidRPr="00391832" w:rsidRDefault="00A83C8A" w:rsidP="00B07A32">
            <w:pPr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Радио России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89,3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89,2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91,5</w:t>
            </w:r>
          </w:p>
        </w:tc>
        <w:tc>
          <w:tcPr>
            <w:tcW w:w="465" w:type="pct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3C8A">
              <w:rPr>
                <w:rFonts w:ascii="Arial" w:hAnsi="Arial" w:cs="Arial"/>
                <w:sz w:val="20"/>
                <w:szCs w:val="20"/>
              </w:rPr>
              <w:t>92,5</w:t>
            </w:r>
          </w:p>
        </w:tc>
      </w:tr>
      <w:tr w:rsidR="00A83C8A" w:rsidRPr="00391832" w:rsidTr="00A83C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134" w:type="pct"/>
          </w:tcPr>
          <w:p w:rsidR="00A83C8A" w:rsidRPr="00391832" w:rsidRDefault="00A83C8A" w:rsidP="00B07A32">
            <w:pPr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>Маяк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58,5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59,0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57,7</w:t>
            </w:r>
          </w:p>
        </w:tc>
        <w:tc>
          <w:tcPr>
            <w:tcW w:w="465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3C8A"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</w:tr>
      <w:tr w:rsidR="00A83C8A" w:rsidRPr="00391832" w:rsidTr="00A83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134" w:type="pct"/>
          </w:tcPr>
          <w:p w:rsidR="00A83C8A" w:rsidRPr="00391832" w:rsidRDefault="00A83C8A" w:rsidP="00B07A32">
            <w:pPr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1832">
              <w:rPr>
                <w:rFonts w:ascii="Arial" w:hAnsi="Arial" w:cs="Arial"/>
                <w:sz w:val="20"/>
                <w:szCs w:val="20"/>
              </w:rPr>
              <w:t xml:space="preserve">Вести </w:t>
            </w:r>
            <w:r w:rsidRPr="00391832">
              <w:rPr>
                <w:rFonts w:ascii="Arial" w:hAnsi="Arial" w:cs="Arial"/>
                <w:sz w:val="20"/>
                <w:szCs w:val="20"/>
                <w:lang w:val="en-US"/>
              </w:rPr>
              <w:t>FM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67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C8A">
              <w:rPr>
                <w:rFonts w:ascii="Arial" w:hAnsi="Arial" w:cs="Arial"/>
                <w:color w:val="auto"/>
                <w:sz w:val="20"/>
                <w:szCs w:val="20"/>
              </w:rPr>
              <w:t>57,7</w:t>
            </w:r>
          </w:p>
        </w:tc>
        <w:tc>
          <w:tcPr>
            <w:tcW w:w="465" w:type="pct"/>
            <w:vAlign w:val="center"/>
          </w:tcPr>
          <w:p w:rsidR="00A83C8A" w:rsidRPr="00A83C8A" w:rsidRDefault="00A83C8A" w:rsidP="007C4964">
            <w:pPr>
              <w:spacing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3C8A"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</w:tr>
    </w:tbl>
    <w:p w:rsidR="00EF61E7" w:rsidRPr="00391832" w:rsidRDefault="00EF61E7" w:rsidP="00B07A32">
      <w:pPr>
        <w:spacing w:after="0" w:line="259" w:lineRule="auto"/>
        <w:ind w:left="-113" w:right="-113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391832"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>1</w:t>
      </w:r>
      <w:r w:rsidR="004E6BA5" w:rsidRPr="00391832"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>)</w:t>
      </w:r>
      <w:r w:rsidRPr="00391832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 По данным </w:t>
      </w:r>
      <w:proofErr w:type="spellStart"/>
      <w:r w:rsidR="00CD67F7">
        <w:rPr>
          <w:rFonts w:ascii="Arial" w:hAnsi="Arial" w:cs="Arial"/>
          <w:color w:val="000000"/>
          <w:sz w:val="16"/>
          <w:szCs w:val="16"/>
        </w:rPr>
        <w:t>Минцифры</w:t>
      </w:r>
      <w:proofErr w:type="spellEnd"/>
      <w:r w:rsidR="00CD67F7">
        <w:rPr>
          <w:rFonts w:ascii="Arial" w:hAnsi="Arial" w:cs="Arial"/>
          <w:color w:val="000000"/>
          <w:sz w:val="16"/>
          <w:szCs w:val="16"/>
        </w:rPr>
        <w:t xml:space="preserve"> России</w:t>
      </w:r>
      <w:r w:rsidRPr="00391832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.</w:t>
      </w:r>
    </w:p>
    <w:p w:rsidR="0077288F" w:rsidRPr="00391832" w:rsidRDefault="0077288F" w:rsidP="00B07A32">
      <w:pPr>
        <w:pStyle w:val="1"/>
        <w:keepNext w:val="0"/>
        <w:spacing w:line="259" w:lineRule="auto"/>
        <w:ind w:left="-142"/>
        <w:jc w:val="both"/>
        <w:rPr>
          <w:rFonts w:ascii="Arial" w:hAnsi="Arial" w:cs="Arial"/>
          <w:b w:val="0"/>
          <w:sz w:val="20"/>
          <w:szCs w:val="20"/>
        </w:rPr>
      </w:pPr>
    </w:p>
    <w:sectPr w:rsidR="0077288F" w:rsidRPr="00391832" w:rsidSect="00FB545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921" w:rsidRDefault="00796921" w:rsidP="00FD7CF4">
      <w:pPr>
        <w:spacing w:after="0" w:line="240" w:lineRule="auto"/>
      </w:pPr>
      <w:r>
        <w:separator/>
      </w:r>
    </w:p>
  </w:endnote>
  <w:endnote w:type="continuationSeparator" w:id="0">
    <w:p w:rsidR="00796921" w:rsidRDefault="00796921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30798"/>
    </w:sdtPr>
    <w:sdtEndPr/>
    <w:sdtContent>
      <w:p w:rsidR="006A2E35" w:rsidRPr="00D15151" w:rsidRDefault="000A200D" w:rsidP="006A2E35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4" type="#_x0000_t32" style="position:absolute;left:0;text-align:left;margin-left:27.1pt;margin-top:5.9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A2E35"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A2E35" w:rsidRDefault="00DA03EF" w:rsidP="006A2E35">
    <w:pPr>
      <w:pStyle w:val="a5"/>
      <w:tabs>
        <w:tab w:val="center" w:pos="2694"/>
        <w:tab w:val="left" w:pos="2977"/>
      </w:tabs>
    </w:pPr>
    <w:r w:rsidRPr="007D258D">
      <w:rPr>
        <w:rFonts w:ascii="Times New Roman" w:hAnsi="Times New Roman" w:cs="Times New Roman"/>
        <w:sz w:val="24"/>
      </w:rPr>
      <w:fldChar w:fldCharType="begin"/>
    </w:r>
    <w:r w:rsidR="006A2E35" w:rsidRPr="007D258D">
      <w:rPr>
        <w:rFonts w:ascii="Times New Roman" w:hAnsi="Times New Roman" w:cs="Times New Roman"/>
        <w:sz w:val="24"/>
      </w:rPr>
      <w:instrText xml:space="preserve"> PAGE   \* MERGEFORMAT </w:instrText>
    </w:r>
    <w:r w:rsidRPr="007D258D">
      <w:rPr>
        <w:rFonts w:ascii="Times New Roman" w:hAnsi="Times New Roman" w:cs="Times New Roman"/>
        <w:sz w:val="24"/>
      </w:rPr>
      <w:fldChar w:fldCharType="separate"/>
    </w:r>
    <w:r w:rsidR="000A200D">
      <w:rPr>
        <w:rFonts w:ascii="Times New Roman" w:hAnsi="Times New Roman" w:cs="Times New Roman"/>
        <w:noProof/>
        <w:sz w:val="24"/>
      </w:rPr>
      <w:t>60</w:t>
    </w:r>
    <w:r w:rsidRPr="007D258D">
      <w:rPr>
        <w:rFonts w:ascii="Times New Roman" w:hAnsi="Times New Roman" w:cs="Times New Roman"/>
        <w:sz w:val="24"/>
      </w:rPr>
      <w:fldChar w:fldCharType="end"/>
    </w:r>
    <w:r w:rsidR="006A2E35">
      <w:rPr>
        <w:sz w:val="24"/>
      </w:rPr>
      <w:tab/>
    </w:r>
    <w:r w:rsidR="006A2E35">
      <w:rPr>
        <w:sz w:val="24"/>
      </w:rPr>
      <w:tab/>
    </w:r>
    <w:r w:rsidR="00425EDB">
      <w:rPr>
        <w:rFonts w:ascii="Arial" w:hAnsi="Arial" w:cs="Arial"/>
        <w:i/>
        <w:sz w:val="24"/>
      </w:rPr>
      <w:t>Республика Хакасия в цифрах</w:t>
    </w:r>
    <w:r w:rsidR="003816FF">
      <w:rPr>
        <w:rFonts w:ascii="Arial" w:hAnsi="Arial" w:cs="Arial"/>
        <w:i/>
        <w:sz w:val="24"/>
      </w:rPr>
      <w:t>,</w:t>
    </w:r>
    <w:r w:rsidR="00425EDB">
      <w:rPr>
        <w:rFonts w:ascii="Arial" w:hAnsi="Arial" w:cs="Arial"/>
        <w:i/>
        <w:sz w:val="24"/>
      </w:rPr>
      <w:t xml:space="preserve"> 202</w:t>
    </w:r>
    <w:r w:rsidR="00B8710B">
      <w:rPr>
        <w:rFonts w:ascii="Arial" w:hAnsi="Arial" w:cs="Arial"/>
        <w:i/>
        <w:sz w:val="24"/>
      </w:rPr>
      <w:t>3</w:t>
    </w:r>
  </w:p>
  <w:p w:rsidR="006A2E35" w:rsidRDefault="006A2E35" w:rsidP="006A2E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8497032"/>
    </w:sdtPr>
    <w:sdtEndPr/>
    <w:sdtContent>
      <w:p w:rsidR="00FD7CF4" w:rsidRPr="00FD7CF4" w:rsidRDefault="00E97BC5" w:rsidP="00FD7CF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27305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A200D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D7CF4" w:rsidRPr="00FD7CF4" w:rsidRDefault="00243D90" w:rsidP="00FD7CF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Arial" w:eastAsia="Times New Roman" w:hAnsi="Arial" w:cs="Arial"/>
        <w:i/>
        <w:sz w:val="24"/>
        <w:szCs w:val="20"/>
        <w:lang w:eastAsia="ru-RU"/>
      </w:rPr>
      <w:t>Республика Хакасия</w:t>
    </w:r>
    <w:r w:rsidR="00732F9E">
      <w:rPr>
        <w:rFonts w:ascii="Arial" w:eastAsia="Times New Roman" w:hAnsi="Arial" w:cs="Arial"/>
        <w:i/>
        <w:sz w:val="24"/>
        <w:szCs w:val="20"/>
        <w:lang w:eastAsia="ru-RU"/>
      </w:rPr>
      <w:t xml:space="preserve"> в цифрах</w:t>
    </w:r>
    <w:r w:rsidR="003816FF">
      <w:rPr>
        <w:rFonts w:ascii="Arial" w:eastAsia="Times New Roman" w:hAnsi="Arial" w:cs="Arial"/>
        <w:i/>
        <w:sz w:val="24"/>
        <w:szCs w:val="20"/>
        <w:lang w:eastAsia="ru-RU"/>
      </w:rPr>
      <w:t xml:space="preserve"> </w:t>
    </w:r>
    <w:r w:rsidR="00FD7CF4" w:rsidRPr="00FD7CF4">
      <w:rPr>
        <w:rFonts w:ascii="Arial" w:eastAsia="Times New Roman" w:hAnsi="Arial" w:cs="Arial"/>
        <w:i/>
        <w:sz w:val="24"/>
        <w:szCs w:val="20"/>
        <w:lang w:eastAsia="ru-RU"/>
      </w:rPr>
      <w:t>202</w:t>
    </w:r>
    <w:r w:rsidR="00B8710B">
      <w:rPr>
        <w:rFonts w:ascii="Arial" w:eastAsia="Times New Roman" w:hAnsi="Arial" w:cs="Arial"/>
        <w:i/>
        <w:sz w:val="24"/>
        <w:szCs w:val="20"/>
        <w:lang w:eastAsia="ru-RU"/>
      </w:rPr>
      <w:t>3</w:t>
    </w:r>
    <w:r w:rsidR="00FD7CF4"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="00FD7CF4"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DA03EF" w:rsidRPr="00E31233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="00FD7CF4" w:rsidRPr="00E31233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DA03EF" w:rsidRPr="00E31233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0A200D">
      <w:rPr>
        <w:rFonts w:ascii="Arial" w:eastAsia="Times New Roman" w:hAnsi="Arial" w:cs="Arial"/>
        <w:noProof/>
        <w:sz w:val="20"/>
        <w:szCs w:val="20"/>
        <w:lang w:eastAsia="ru-RU"/>
      </w:rPr>
      <w:t>59</w:t>
    </w:r>
    <w:r w:rsidR="00DA03EF" w:rsidRPr="00E31233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FD7CF4" w:rsidRDefault="00FD7CF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347"/>
    </w:sdtPr>
    <w:sdtEndPr/>
    <w:sdtContent>
      <w:p w:rsidR="007D258D" w:rsidRPr="00D15151" w:rsidRDefault="000A200D" w:rsidP="007D258D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3" type="#_x0000_t32" style="position:absolute;left:0;text-align:left;margin-left:27.1pt;margin-top:5.9pt;width:430.5pt;height:.05pt;z-index:25166438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7D258D"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7D258D" w:rsidRDefault="00DA03EF" w:rsidP="007D258D">
    <w:pPr>
      <w:pStyle w:val="a5"/>
      <w:tabs>
        <w:tab w:val="center" w:pos="2694"/>
        <w:tab w:val="left" w:pos="2977"/>
      </w:tabs>
    </w:pPr>
    <w:r w:rsidRPr="00E31233">
      <w:rPr>
        <w:rFonts w:ascii="Arial" w:hAnsi="Arial" w:cs="Arial"/>
        <w:sz w:val="20"/>
        <w:szCs w:val="20"/>
      </w:rPr>
      <w:fldChar w:fldCharType="begin"/>
    </w:r>
    <w:r w:rsidR="007D258D" w:rsidRPr="00E31233">
      <w:rPr>
        <w:rFonts w:ascii="Arial" w:hAnsi="Arial" w:cs="Arial"/>
        <w:sz w:val="20"/>
        <w:szCs w:val="20"/>
      </w:rPr>
      <w:instrText xml:space="preserve"> PAGE   \* MERGEFORMAT </w:instrText>
    </w:r>
    <w:r w:rsidRPr="00E31233">
      <w:rPr>
        <w:rFonts w:ascii="Arial" w:hAnsi="Arial" w:cs="Arial"/>
        <w:sz w:val="20"/>
        <w:szCs w:val="20"/>
      </w:rPr>
      <w:fldChar w:fldCharType="separate"/>
    </w:r>
    <w:r w:rsidR="000A200D">
      <w:rPr>
        <w:rFonts w:ascii="Arial" w:hAnsi="Arial" w:cs="Arial"/>
        <w:noProof/>
        <w:sz w:val="20"/>
        <w:szCs w:val="20"/>
      </w:rPr>
      <w:t>58</w:t>
    </w:r>
    <w:r w:rsidRPr="00E31233">
      <w:rPr>
        <w:rFonts w:ascii="Arial" w:hAnsi="Arial" w:cs="Arial"/>
        <w:sz w:val="20"/>
        <w:szCs w:val="20"/>
      </w:rPr>
      <w:fldChar w:fldCharType="end"/>
    </w:r>
    <w:r w:rsidR="007D258D">
      <w:rPr>
        <w:sz w:val="24"/>
      </w:rPr>
      <w:tab/>
    </w:r>
    <w:r w:rsidR="007D258D">
      <w:rPr>
        <w:sz w:val="24"/>
      </w:rPr>
      <w:tab/>
    </w:r>
    <w:r w:rsidR="007D258D">
      <w:rPr>
        <w:rFonts w:ascii="Arial" w:hAnsi="Arial" w:cs="Arial"/>
        <w:i/>
        <w:sz w:val="24"/>
      </w:rPr>
      <w:t>Республика Хакасия в цифрах 202</w:t>
    </w:r>
    <w:r w:rsidR="00B8710B">
      <w:rPr>
        <w:rFonts w:ascii="Arial" w:hAnsi="Arial" w:cs="Arial"/>
        <w:i/>
        <w:sz w:val="24"/>
      </w:rPr>
      <w:t>3</w:t>
    </w:r>
  </w:p>
  <w:p w:rsidR="007D258D" w:rsidRDefault="007D258D" w:rsidP="007D25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921" w:rsidRDefault="00796921" w:rsidP="00FD7CF4">
      <w:pPr>
        <w:spacing w:after="0" w:line="240" w:lineRule="auto"/>
      </w:pPr>
      <w:r>
        <w:separator/>
      </w:r>
    </w:p>
  </w:footnote>
  <w:footnote w:type="continuationSeparator" w:id="0">
    <w:p w:rsidR="00796921" w:rsidRDefault="00796921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E35" w:rsidRPr="00FD7CF4" w:rsidRDefault="006A2E35" w:rsidP="006A2E35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КУЛЬТУРА</w:t>
    </w:r>
  </w:p>
  <w:p w:rsidR="006A2E35" w:rsidRDefault="006A2E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CF4" w:rsidRPr="00FD7CF4" w:rsidRDefault="0024655F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9. </w:t>
    </w:r>
    <w:r w:rsidR="00EF61E7">
      <w:rPr>
        <w:rFonts w:ascii="Arial" w:hAnsi="Arial" w:cs="Arial"/>
        <w:sz w:val="20"/>
      </w:rPr>
      <w:t>КУЛЬТУРА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  <o:rules v:ext="edit">
        <o:r id="V:Rule4" type="connector" idref="#_x0000_s2053"/>
        <o:r id="V:Rule5" type="connector" idref="#_x0000_s2054"/>
        <o:r id="V:Rule6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CF4"/>
    <w:rsid w:val="00007C6F"/>
    <w:rsid w:val="00020AC2"/>
    <w:rsid w:val="00044BA1"/>
    <w:rsid w:val="00045371"/>
    <w:rsid w:val="000A200D"/>
    <w:rsid w:val="000B4B23"/>
    <w:rsid w:val="00113DE1"/>
    <w:rsid w:val="00127422"/>
    <w:rsid w:val="00131DCE"/>
    <w:rsid w:val="0016247D"/>
    <w:rsid w:val="00192075"/>
    <w:rsid w:val="001A41BA"/>
    <w:rsid w:val="001A45F2"/>
    <w:rsid w:val="001D3CBD"/>
    <w:rsid w:val="001E0813"/>
    <w:rsid w:val="00206E96"/>
    <w:rsid w:val="00243D90"/>
    <w:rsid w:val="0024655F"/>
    <w:rsid w:val="00261742"/>
    <w:rsid w:val="00263EC2"/>
    <w:rsid w:val="00266AF7"/>
    <w:rsid w:val="002C0C32"/>
    <w:rsid w:val="002F557E"/>
    <w:rsid w:val="00302ABD"/>
    <w:rsid w:val="00316BD9"/>
    <w:rsid w:val="00325A33"/>
    <w:rsid w:val="003414F0"/>
    <w:rsid w:val="00344362"/>
    <w:rsid w:val="003768A3"/>
    <w:rsid w:val="003807AB"/>
    <w:rsid w:val="003816FF"/>
    <w:rsid w:val="00391832"/>
    <w:rsid w:val="00396272"/>
    <w:rsid w:val="003A321D"/>
    <w:rsid w:val="003A626A"/>
    <w:rsid w:val="003B52BB"/>
    <w:rsid w:val="003C03BB"/>
    <w:rsid w:val="003E1903"/>
    <w:rsid w:val="00425EDB"/>
    <w:rsid w:val="0045043B"/>
    <w:rsid w:val="00470309"/>
    <w:rsid w:val="004A25A2"/>
    <w:rsid w:val="004E6BA5"/>
    <w:rsid w:val="00505470"/>
    <w:rsid w:val="0052258E"/>
    <w:rsid w:val="0052658A"/>
    <w:rsid w:val="005525AF"/>
    <w:rsid w:val="00563106"/>
    <w:rsid w:val="005A0D30"/>
    <w:rsid w:val="005A1B42"/>
    <w:rsid w:val="005C4DCF"/>
    <w:rsid w:val="005E2864"/>
    <w:rsid w:val="00620A9A"/>
    <w:rsid w:val="00622DA1"/>
    <w:rsid w:val="00647889"/>
    <w:rsid w:val="00656326"/>
    <w:rsid w:val="00663EBC"/>
    <w:rsid w:val="00687C5D"/>
    <w:rsid w:val="006932B2"/>
    <w:rsid w:val="006A2E35"/>
    <w:rsid w:val="006C6B63"/>
    <w:rsid w:val="006E7E5D"/>
    <w:rsid w:val="00732F9E"/>
    <w:rsid w:val="00740BA6"/>
    <w:rsid w:val="0077288F"/>
    <w:rsid w:val="007911CA"/>
    <w:rsid w:val="00796921"/>
    <w:rsid w:val="007A0FA0"/>
    <w:rsid w:val="007D258D"/>
    <w:rsid w:val="007D3965"/>
    <w:rsid w:val="007D49AE"/>
    <w:rsid w:val="007D4F92"/>
    <w:rsid w:val="007D79C7"/>
    <w:rsid w:val="007E340D"/>
    <w:rsid w:val="007F05F5"/>
    <w:rsid w:val="00843E32"/>
    <w:rsid w:val="00855685"/>
    <w:rsid w:val="008D7E43"/>
    <w:rsid w:val="008E61D9"/>
    <w:rsid w:val="00901505"/>
    <w:rsid w:val="00964F6B"/>
    <w:rsid w:val="0098556A"/>
    <w:rsid w:val="00992773"/>
    <w:rsid w:val="009B198B"/>
    <w:rsid w:val="009D55DA"/>
    <w:rsid w:val="009F0355"/>
    <w:rsid w:val="00A60CE0"/>
    <w:rsid w:val="00A70412"/>
    <w:rsid w:val="00A7194F"/>
    <w:rsid w:val="00A72508"/>
    <w:rsid w:val="00A75854"/>
    <w:rsid w:val="00A83C8A"/>
    <w:rsid w:val="00AF0628"/>
    <w:rsid w:val="00B07A32"/>
    <w:rsid w:val="00B21431"/>
    <w:rsid w:val="00B467D8"/>
    <w:rsid w:val="00B51FE0"/>
    <w:rsid w:val="00B830AB"/>
    <w:rsid w:val="00B8710B"/>
    <w:rsid w:val="00BC656E"/>
    <w:rsid w:val="00BE282A"/>
    <w:rsid w:val="00BF43F6"/>
    <w:rsid w:val="00C045D9"/>
    <w:rsid w:val="00C05674"/>
    <w:rsid w:val="00C12296"/>
    <w:rsid w:val="00C35D00"/>
    <w:rsid w:val="00C51675"/>
    <w:rsid w:val="00C64B93"/>
    <w:rsid w:val="00C71DBF"/>
    <w:rsid w:val="00CA0DC9"/>
    <w:rsid w:val="00CB3390"/>
    <w:rsid w:val="00CD67F7"/>
    <w:rsid w:val="00CE43EA"/>
    <w:rsid w:val="00DA03EF"/>
    <w:rsid w:val="00DA084D"/>
    <w:rsid w:val="00DE440F"/>
    <w:rsid w:val="00E07A28"/>
    <w:rsid w:val="00E15FDD"/>
    <w:rsid w:val="00E227C5"/>
    <w:rsid w:val="00E31233"/>
    <w:rsid w:val="00E450C0"/>
    <w:rsid w:val="00E50B3A"/>
    <w:rsid w:val="00E666DC"/>
    <w:rsid w:val="00E97BC5"/>
    <w:rsid w:val="00EA3B66"/>
    <w:rsid w:val="00EA7028"/>
    <w:rsid w:val="00EF61E7"/>
    <w:rsid w:val="00F7475D"/>
    <w:rsid w:val="00FB545D"/>
    <w:rsid w:val="00FB5A91"/>
    <w:rsid w:val="00FD6635"/>
    <w:rsid w:val="00FD7CF4"/>
    <w:rsid w:val="00F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paragraph" w:styleId="1">
    <w:name w:val="heading 1"/>
    <w:basedOn w:val="a"/>
    <w:next w:val="a"/>
    <w:link w:val="10"/>
    <w:uiPriority w:val="99"/>
    <w:qFormat/>
    <w:rsid w:val="007728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table" w:customStyle="1" w:styleId="11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9">
    <w:name w:val="List Paragraph"/>
    <w:basedOn w:val="a"/>
    <w:uiPriority w:val="34"/>
    <w:qFormat/>
    <w:rsid w:val="007728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728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BD68A-1113-4958-A816-C58CCC004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545</Words>
  <Characters>3110</Characters>
  <Application>Microsoft Office Word</Application>
  <DocSecurity>0</DocSecurity>
  <Lines>25</Lines>
  <Paragraphs>7</Paragraphs>
  <ScaleCrop>false</ScaleCrop>
  <Company>Krasnoyarskstat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Башарина</cp:lastModifiedBy>
  <cp:revision>81</cp:revision>
  <dcterms:created xsi:type="dcterms:W3CDTF">2021-02-25T04:44:00Z</dcterms:created>
  <dcterms:modified xsi:type="dcterms:W3CDTF">2024-05-22T07:29:00Z</dcterms:modified>
</cp:coreProperties>
</file>